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EBEBEB"/>
        <w:tblCellMar>
          <w:top w:w="45" w:type="dxa"/>
          <w:left w:w="45" w:type="dxa"/>
          <w:bottom w:w="45" w:type="dxa"/>
          <w:right w:w="45" w:type="dxa"/>
        </w:tblCellMar>
        <w:tblLook w:val="04A0"/>
      </w:tblPr>
      <w:tblGrid>
        <w:gridCol w:w="4272"/>
        <w:gridCol w:w="4844"/>
      </w:tblGrid>
      <w:tr w:rsidR="00844F5A" w:rsidRPr="00844F5A" w:rsidTr="00844F5A">
        <w:trPr>
          <w:tblCellSpacing w:w="0" w:type="dxa"/>
        </w:trPr>
        <w:tc>
          <w:tcPr>
            <w:tcW w:w="0" w:type="auto"/>
            <w:shd w:val="clear" w:color="auto" w:fill="EBEBEB"/>
            <w:noWrap/>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b/>
                <w:bCs/>
                <w:sz w:val="24"/>
                <w:szCs w:val="24"/>
                <w:lang w:eastAsia="el-GR"/>
              </w:rPr>
              <w:t>Για Νομικά Πρόσωπα Δημοσίου Δικαίου</w:t>
            </w:r>
          </w:p>
        </w:tc>
        <w:tc>
          <w:tcPr>
            <w:tcW w:w="5000" w:type="pct"/>
            <w:shd w:val="clear" w:color="auto" w:fill="EBEBEB"/>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 </w:t>
            </w:r>
          </w:p>
        </w:tc>
      </w:tr>
      <w:tr w:rsidR="00844F5A" w:rsidRPr="00844F5A" w:rsidTr="00844F5A">
        <w:trPr>
          <w:tblCellSpacing w:w="0" w:type="dxa"/>
        </w:trPr>
        <w:tc>
          <w:tcPr>
            <w:tcW w:w="0" w:type="auto"/>
            <w:shd w:val="clear" w:color="auto" w:fill="EBEBEB"/>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 </w:t>
            </w:r>
          </w:p>
        </w:tc>
        <w:tc>
          <w:tcPr>
            <w:tcW w:w="0" w:type="auto"/>
            <w:shd w:val="clear" w:color="auto" w:fill="EBEBEB"/>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1) ΦΕΚ Εκπροσώπησης</w:t>
            </w:r>
          </w:p>
        </w:tc>
      </w:tr>
    </w:tbl>
    <w:p w:rsidR="00844F5A" w:rsidRPr="00844F5A" w:rsidRDefault="00844F5A" w:rsidP="00844F5A">
      <w:pPr>
        <w:spacing w:after="0" w:line="240" w:lineRule="auto"/>
        <w:rPr>
          <w:rFonts w:ascii="Times New Roman" w:eastAsia="Times New Roman" w:hAnsi="Times New Roman" w:cs="Times New Roman"/>
          <w:vanish/>
          <w:sz w:val="24"/>
          <w:szCs w:val="24"/>
          <w:lang w:eastAsia="el-GR"/>
        </w:rPr>
      </w:pPr>
    </w:p>
    <w:tbl>
      <w:tblPr>
        <w:tblW w:w="5000" w:type="pct"/>
        <w:tblCellSpacing w:w="0" w:type="dxa"/>
        <w:shd w:val="clear" w:color="auto" w:fill="EBEBEB"/>
        <w:tblCellMar>
          <w:top w:w="45" w:type="dxa"/>
          <w:left w:w="45" w:type="dxa"/>
          <w:bottom w:w="45" w:type="dxa"/>
          <w:right w:w="45" w:type="dxa"/>
        </w:tblCellMar>
        <w:tblLook w:val="04A0"/>
      </w:tblPr>
      <w:tblGrid>
        <w:gridCol w:w="367"/>
        <w:gridCol w:w="1535"/>
        <w:gridCol w:w="7214"/>
      </w:tblGrid>
      <w:tr w:rsidR="00844F5A" w:rsidRPr="00844F5A" w:rsidTr="00844F5A">
        <w:trPr>
          <w:tblCellSpacing w:w="0" w:type="dxa"/>
        </w:trPr>
        <w:tc>
          <w:tcPr>
            <w:tcW w:w="0" w:type="auto"/>
            <w:shd w:val="clear" w:color="auto" w:fill="EBEBEB"/>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6845" cy="156845"/>
                  <wp:effectExtent l="19050" t="0" r="0" b="0"/>
                  <wp:docPr id="21" name="Εικόνα 21" descr="C:\Users\evgenia\Desktop\GUnet - Καταχωρητής ονομάτων .gr - Νομιμοποιητικά έγγραφα_files\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vgenia\Desktop\GUnet - Καταχωρητής ονομάτων .gr - Νομιμοποιητικά έγγραφα_files\square.jpg"/>
                          <pic:cNvPicPr>
                            <a:picLocks noChangeAspect="1" noChangeArrowheads="1"/>
                          </pic:cNvPicPr>
                        </pic:nvPicPr>
                        <pic:blipFill>
                          <a:blip r:embed="rId4"/>
                          <a:srcRect/>
                          <a:stretch>
                            <a:fillRect/>
                          </a:stretch>
                        </pic:blipFill>
                        <pic:spPr bwMode="auto">
                          <a:xfrm>
                            <a:off x="0" y="0"/>
                            <a:ext cx="156845" cy="156845"/>
                          </a:xfrm>
                          <a:prstGeom prst="rect">
                            <a:avLst/>
                          </a:prstGeom>
                          <a:noFill/>
                          <a:ln w="9525">
                            <a:noFill/>
                            <a:miter lim="800000"/>
                            <a:headEnd/>
                            <a:tailEnd/>
                          </a:ln>
                        </pic:spPr>
                      </pic:pic>
                    </a:graphicData>
                  </a:graphic>
                </wp:inline>
              </w:drawing>
            </w:r>
          </w:p>
        </w:tc>
        <w:tc>
          <w:tcPr>
            <w:tcW w:w="0" w:type="auto"/>
            <w:shd w:val="clear" w:color="auto" w:fill="EBEBEB"/>
            <w:noWrap/>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b/>
                <w:bCs/>
                <w:sz w:val="24"/>
                <w:szCs w:val="24"/>
                <w:lang w:eastAsia="el-GR"/>
              </w:rPr>
              <w:t>Για Σωματεία</w:t>
            </w:r>
          </w:p>
        </w:tc>
        <w:tc>
          <w:tcPr>
            <w:tcW w:w="5000" w:type="pct"/>
            <w:shd w:val="clear" w:color="auto" w:fill="EBEBEB"/>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 </w:t>
            </w:r>
          </w:p>
        </w:tc>
      </w:tr>
      <w:tr w:rsidR="00844F5A" w:rsidRPr="00844F5A" w:rsidTr="00844F5A">
        <w:trPr>
          <w:tblCellSpacing w:w="0" w:type="dxa"/>
        </w:trPr>
        <w:tc>
          <w:tcPr>
            <w:tcW w:w="0" w:type="auto"/>
            <w:shd w:val="clear" w:color="auto" w:fill="EBEBEB"/>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 </w:t>
            </w:r>
          </w:p>
        </w:tc>
        <w:tc>
          <w:tcPr>
            <w:tcW w:w="0" w:type="auto"/>
            <w:gridSpan w:val="2"/>
            <w:shd w:val="clear" w:color="auto" w:fill="EBEBEB"/>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1.Επικυρωμένο αντίγραφο του Καταστατικού του Σωματείου με την ενσφράγιστη επισημείωση περί της καταχώρησής του στο Αρμόδιο Πρωτοδικείο. </w:t>
            </w:r>
            <w:r w:rsidRPr="00844F5A">
              <w:rPr>
                <w:rFonts w:ascii="Times New Roman" w:eastAsia="Times New Roman" w:hAnsi="Times New Roman" w:cs="Times New Roman"/>
                <w:sz w:val="24"/>
                <w:szCs w:val="24"/>
                <w:lang w:eastAsia="el-GR"/>
              </w:rPr>
              <w:br/>
              <w:t>2.Αντίγραφο της απόφασης του αρμοδίου Πρωτοδικείου με την οποία εγκρίθηκε το Καταστατικό του Σωματείου, καθώς και κάθε άλλης απόφασης περί της τροποποίησής του.</w:t>
            </w:r>
            <w:r w:rsidRPr="00844F5A">
              <w:rPr>
                <w:rFonts w:ascii="Times New Roman" w:eastAsia="Times New Roman" w:hAnsi="Times New Roman" w:cs="Times New Roman"/>
                <w:sz w:val="24"/>
                <w:szCs w:val="24"/>
                <w:lang w:eastAsia="el-GR"/>
              </w:rPr>
              <w:br/>
              <w:t>3.Πιστοποιητικό του αρμοδίου Πρωτοδικείου για τις τυχόν τροποποιήσεις του Καταστατικού.</w:t>
            </w:r>
            <w:r w:rsidRPr="00844F5A">
              <w:rPr>
                <w:rFonts w:ascii="Times New Roman" w:eastAsia="Times New Roman" w:hAnsi="Times New Roman" w:cs="Times New Roman"/>
                <w:sz w:val="24"/>
                <w:szCs w:val="24"/>
                <w:lang w:eastAsia="el-GR"/>
              </w:rPr>
              <w:br/>
              <w:t>4.Αντίγραφο πρακτικών της Γενικής Συνέλευσης περί εκλογής των μελών του Διοικητικού Συμβουλίου.</w:t>
            </w:r>
            <w:r w:rsidRPr="00844F5A">
              <w:rPr>
                <w:rFonts w:ascii="Times New Roman" w:eastAsia="Times New Roman" w:hAnsi="Times New Roman" w:cs="Times New Roman"/>
                <w:sz w:val="24"/>
                <w:szCs w:val="24"/>
                <w:lang w:eastAsia="el-GR"/>
              </w:rPr>
              <w:br/>
              <w:t>5.Αντίγραφο πρακτικών του Διοικητικού Συμβουλίου περί συγκρότησης σε σώμα και εκπροσώπησης του Σωματείου.</w:t>
            </w:r>
            <w:r w:rsidRPr="00844F5A">
              <w:rPr>
                <w:rFonts w:ascii="Times New Roman" w:eastAsia="Times New Roman" w:hAnsi="Times New Roman" w:cs="Times New Roman"/>
                <w:sz w:val="24"/>
                <w:szCs w:val="24"/>
                <w:lang w:eastAsia="el-GR"/>
              </w:rPr>
              <w:br/>
              <w:t>6.Πρακτικό της Εφορευτικής Επιτροπής για το αποτέλεσμα των αρχαιρεσιών.</w:t>
            </w:r>
            <w:r w:rsidRPr="00844F5A">
              <w:rPr>
                <w:rFonts w:ascii="Times New Roman" w:eastAsia="Times New Roman" w:hAnsi="Times New Roman" w:cs="Times New Roman"/>
                <w:sz w:val="24"/>
                <w:szCs w:val="24"/>
                <w:lang w:eastAsia="el-GR"/>
              </w:rPr>
              <w:br/>
              <w:t>7.Πιστοποιητικό του αρμόδιου Δικαστηρίου ότι δεν έχει προσβληθεί το κύρος της εκλογής των μελών του Διοικητικού Συμβουλίου από τη Γενική Συνέλευση, με ημερομηνία έκδοσης τριάντα (30) ημερών μετά τη συνεδρίαση της Γενικής Συνέλευσης </w:t>
            </w:r>
            <w:r w:rsidRPr="00844F5A">
              <w:rPr>
                <w:rFonts w:ascii="Times New Roman" w:eastAsia="Times New Roman" w:hAnsi="Times New Roman" w:cs="Times New Roman"/>
                <w:sz w:val="24"/>
                <w:szCs w:val="24"/>
                <w:lang w:eastAsia="el-GR"/>
              </w:rPr>
              <w:br/>
              <w:t>8.Δήλωση υπογεγραμμένη από τον/τους εξουσιοδοτημένο/ους εκπρόσωπο/ους του Σωματείου, που να αναφέρει όλα τα έγγραφα που έχουν δοθεί στην GUNET και να βεβαιώνει ότι καμία αλλαγή δεν έχει επέλθει στην εκπροσώπηση της Εταιρίας. </w:t>
            </w:r>
            <w:r w:rsidRPr="00844F5A">
              <w:rPr>
                <w:rFonts w:ascii="Times New Roman" w:eastAsia="Times New Roman" w:hAnsi="Times New Roman" w:cs="Times New Roman"/>
                <w:sz w:val="24"/>
                <w:szCs w:val="24"/>
                <w:lang w:eastAsia="el-GR"/>
              </w:rPr>
              <w:br/>
              <w:t>Σημείωση</w:t>
            </w:r>
            <w:r w:rsidRPr="00844F5A">
              <w:rPr>
                <w:rFonts w:ascii="Times New Roman" w:eastAsia="Times New Roman" w:hAnsi="Times New Roman" w:cs="Times New Roman"/>
                <w:sz w:val="24"/>
                <w:szCs w:val="24"/>
                <w:lang w:eastAsia="el-GR"/>
              </w:rPr>
              <w:br/>
              <w:t>Τα ως άνω νομιμοποιητικά έγγραφα πρέπει να δίδονται ως επίσημα ή επικυρωμένα αντίγραφα. Σε περίπτωση ελλείψεων ή αμφιβολιών ενδέχεται να ζητηθούν κατά περίπτωση περαιτέρω έγγραφα.</w:t>
            </w:r>
          </w:p>
        </w:tc>
      </w:tr>
    </w:tbl>
    <w:p w:rsidR="00844F5A" w:rsidRPr="00844F5A" w:rsidRDefault="00844F5A" w:rsidP="00844F5A">
      <w:pPr>
        <w:spacing w:after="0" w:line="240" w:lineRule="auto"/>
        <w:rPr>
          <w:rFonts w:ascii="Times New Roman" w:eastAsia="Times New Roman" w:hAnsi="Times New Roman" w:cs="Times New Roman"/>
          <w:vanish/>
          <w:sz w:val="24"/>
          <w:szCs w:val="24"/>
          <w:lang w:eastAsia="el-GR"/>
        </w:rPr>
      </w:pPr>
    </w:p>
    <w:tbl>
      <w:tblPr>
        <w:tblW w:w="5000" w:type="pct"/>
        <w:tblCellSpacing w:w="0" w:type="dxa"/>
        <w:shd w:val="clear" w:color="auto" w:fill="EBEBEB"/>
        <w:tblCellMar>
          <w:top w:w="45" w:type="dxa"/>
          <w:left w:w="45" w:type="dxa"/>
          <w:bottom w:w="45" w:type="dxa"/>
          <w:right w:w="45" w:type="dxa"/>
        </w:tblCellMar>
        <w:tblLook w:val="04A0"/>
      </w:tblPr>
      <w:tblGrid>
        <w:gridCol w:w="367"/>
        <w:gridCol w:w="3925"/>
        <w:gridCol w:w="4824"/>
      </w:tblGrid>
      <w:tr w:rsidR="00844F5A" w:rsidRPr="00844F5A" w:rsidTr="00844F5A">
        <w:trPr>
          <w:tblCellSpacing w:w="0" w:type="dxa"/>
        </w:trPr>
        <w:tc>
          <w:tcPr>
            <w:tcW w:w="0" w:type="auto"/>
            <w:shd w:val="clear" w:color="auto" w:fill="EBEBEB"/>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6845" cy="156845"/>
                  <wp:effectExtent l="19050" t="0" r="0" b="0"/>
                  <wp:docPr id="22" name="Εικόνα 22" descr="C:\Users\evgenia\Desktop\GUnet - Καταχωρητής ονομάτων .gr - Νομιμοποιητικά έγγραφα_files\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vgenia\Desktop\GUnet - Καταχωρητής ονομάτων .gr - Νομιμοποιητικά έγγραφα_files\square.jpg"/>
                          <pic:cNvPicPr>
                            <a:picLocks noChangeAspect="1" noChangeArrowheads="1"/>
                          </pic:cNvPicPr>
                        </pic:nvPicPr>
                        <pic:blipFill>
                          <a:blip r:embed="rId4"/>
                          <a:srcRect/>
                          <a:stretch>
                            <a:fillRect/>
                          </a:stretch>
                        </pic:blipFill>
                        <pic:spPr bwMode="auto">
                          <a:xfrm>
                            <a:off x="0" y="0"/>
                            <a:ext cx="156845" cy="156845"/>
                          </a:xfrm>
                          <a:prstGeom prst="rect">
                            <a:avLst/>
                          </a:prstGeom>
                          <a:noFill/>
                          <a:ln w="9525">
                            <a:noFill/>
                            <a:miter lim="800000"/>
                            <a:headEnd/>
                            <a:tailEnd/>
                          </a:ln>
                        </pic:spPr>
                      </pic:pic>
                    </a:graphicData>
                  </a:graphic>
                </wp:inline>
              </w:drawing>
            </w:r>
          </w:p>
        </w:tc>
        <w:tc>
          <w:tcPr>
            <w:tcW w:w="0" w:type="auto"/>
            <w:shd w:val="clear" w:color="auto" w:fill="EBEBEB"/>
            <w:noWrap/>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b/>
                <w:bCs/>
                <w:sz w:val="24"/>
                <w:szCs w:val="24"/>
                <w:lang w:eastAsia="el-GR"/>
              </w:rPr>
              <w:t>Για Εταιρίες Περιορισμένης Ευθύνης</w:t>
            </w:r>
          </w:p>
        </w:tc>
        <w:tc>
          <w:tcPr>
            <w:tcW w:w="5000" w:type="pct"/>
            <w:shd w:val="clear" w:color="auto" w:fill="EBEBEB"/>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 </w:t>
            </w:r>
          </w:p>
        </w:tc>
      </w:tr>
      <w:tr w:rsidR="00844F5A" w:rsidRPr="00844F5A" w:rsidTr="00844F5A">
        <w:trPr>
          <w:tblCellSpacing w:w="0" w:type="dxa"/>
        </w:trPr>
        <w:tc>
          <w:tcPr>
            <w:tcW w:w="0" w:type="auto"/>
            <w:shd w:val="clear" w:color="auto" w:fill="EBEBEB"/>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 </w:t>
            </w:r>
          </w:p>
        </w:tc>
        <w:tc>
          <w:tcPr>
            <w:tcW w:w="0" w:type="auto"/>
            <w:gridSpan w:val="2"/>
            <w:shd w:val="clear" w:color="auto" w:fill="EBEBEB"/>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1.ΦΕΚ Σύστασης </w:t>
            </w:r>
            <w:r w:rsidRPr="00844F5A">
              <w:rPr>
                <w:rFonts w:ascii="Times New Roman" w:eastAsia="Times New Roman" w:hAnsi="Times New Roman" w:cs="Times New Roman"/>
                <w:sz w:val="24"/>
                <w:szCs w:val="24"/>
                <w:lang w:eastAsia="el-GR"/>
              </w:rPr>
              <w:br/>
              <w:t>2.Ισχύον (κωδικοποιημένο) Καταστατικό της Εταιρίας με την ενσφράγιστη βεβαίωση καταχώρισής του στα σχετικά βιβλία του οικείου Πρωτοδικείου, ή αντίγραφα του Καταστατικού της Εταιρίας και των τυχόν τροποποιήσεών του</w:t>
            </w:r>
            <w:r w:rsidRPr="00844F5A">
              <w:rPr>
                <w:rFonts w:ascii="Times New Roman" w:eastAsia="Times New Roman" w:hAnsi="Times New Roman" w:cs="Times New Roman"/>
                <w:sz w:val="24"/>
                <w:szCs w:val="24"/>
                <w:lang w:eastAsia="el-GR"/>
              </w:rPr>
              <w:br/>
              <w:t>3.ΦΕΚ δημοσίευσης ισχύοντος (κωδικοποιημένου) Καταστατικού της Εταιρίας </w:t>
            </w:r>
            <w:r w:rsidRPr="00844F5A">
              <w:rPr>
                <w:rFonts w:ascii="Times New Roman" w:eastAsia="Times New Roman" w:hAnsi="Times New Roman" w:cs="Times New Roman"/>
                <w:sz w:val="24"/>
                <w:szCs w:val="24"/>
                <w:lang w:eastAsia="el-GR"/>
              </w:rPr>
              <w:br/>
              <w:t xml:space="preserve">4.Πρόσφατο πιστοποιητικό του οικείου Πρωτοδικείου περί των </w:t>
            </w:r>
            <w:proofErr w:type="spellStart"/>
            <w:r w:rsidRPr="00844F5A">
              <w:rPr>
                <w:rFonts w:ascii="Times New Roman" w:eastAsia="Times New Roman" w:hAnsi="Times New Roman" w:cs="Times New Roman"/>
                <w:sz w:val="24"/>
                <w:szCs w:val="24"/>
                <w:lang w:eastAsia="el-GR"/>
              </w:rPr>
              <w:t>καταχωρηθεισών</w:t>
            </w:r>
            <w:proofErr w:type="spellEnd"/>
            <w:r w:rsidRPr="00844F5A">
              <w:rPr>
                <w:rFonts w:ascii="Times New Roman" w:eastAsia="Times New Roman" w:hAnsi="Times New Roman" w:cs="Times New Roman"/>
                <w:sz w:val="24"/>
                <w:szCs w:val="24"/>
                <w:lang w:eastAsia="el-GR"/>
              </w:rPr>
              <w:t xml:space="preserve"> τροποποιήσεων του Καταστατικού</w:t>
            </w:r>
            <w:r w:rsidRPr="00844F5A">
              <w:rPr>
                <w:rFonts w:ascii="Times New Roman" w:eastAsia="Times New Roman" w:hAnsi="Times New Roman" w:cs="Times New Roman"/>
                <w:sz w:val="24"/>
                <w:szCs w:val="24"/>
                <w:lang w:eastAsia="el-GR"/>
              </w:rPr>
              <w:br/>
              <w:t>5.Δήλωση υπογεγραμμένη από τον/τους εξουσιοδοτημένο/ους εκπρόσωπο/ους της Εταιρίας, που να αναφέρει όλα τα έγγραφα που έχουν δοθεί στην GUNET και να βεβαιώνει ότι καμία αλλαγή δεν έχει επέλθει στην εκπροσώπηση της Εταιρίας </w:t>
            </w:r>
            <w:r w:rsidRPr="00844F5A">
              <w:rPr>
                <w:rFonts w:ascii="Times New Roman" w:eastAsia="Times New Roman" w:hAnsi="Times New Roman" w:cs="Times New Roman"/>
                <w:sz w:val="24"/>
                <w:szCs w:val="24"/>
                <w:lang w:eastAsia="el-GR"/>
              </w:rPr>
              <w:br/>
              <w:t>Σημείωση</w:t>
            </w:r>
            <w:r w:rsidRPr="00844F5A">
              <w:rPr>
                <w:rFonts w:ascii="Times New Roman" w:eastAsia="Times New Roman" w:hAnsi="Times New Roman" w:cs="Times New Roman"/>
                <w:sz w:val="24"/>
                <w:szCs w:val="24"/>
                <w:lang w:eastAsia="el-GR"/>
              </w:rPr>
              <w:br/>
              <w:t>Όταν γίνεται τροποποίηση ενός ή περισσοτέρων άρθρων του καταστατικού πρέπει να περιλαμβάνεται στο καταστατικό όλο το κείμενο του (κωδικοποίηση) και όχι μόνο η τροποποίηση αυτού.</w:t>
            </w:r>
            <w:r w:rsidRPr="00844F5A">
              <w:rPr>
                <w:rFonts w:ascii="Times New Roman" w:eastAsia="Times New Roman" w:hAnsi="Times New Roman" w:cs="Times New Roman"/>
                <w:sz w:val="24"/>
                <w:szCs w:val="24"/>
                <w:lang w:eastAsia="el-GR"/>
              </w:rPr>
              <w:br/>
              <w:t>Επιπλέον, τα ως άνω νομιμοποιητικά έγγραφα πρέπει να δίδονται ως επίσημα ή επικυρωμένα αντίγραφα από δικηγόρο ή αρμόδια αρχή.</w:t>
            </w:r>
            <w:r w:rsidRPr="00844F5A">
              <w:rPr>
                <w:rFonts w:ascii="Times New Roman" w:eastAsia="Times New Roman" w:hAnsi="Times New Roman" w:cs="Times New Roman"/>
                <w:sz w:val="24"/>
                <w:szCs w:val="24"/>
                <w:lang w:eastAsia="el-GR"/>
              </w:rPr>
              <w:br/>
              <w:t>Σε περίπτωση ελλείψεων ή αμφιβολιών ενδέχεται να ζητηθούν κατά περίπτωση περαιτέρω έγγραφα.</w:t>
            </w:r>
          </w:p>
        </w:tc>
      </w:tr>
    </w:tbl>
    <w:p w:rsidR="00844F5A" w:rsidRPr="00844F5A" w:rsidRDefault="00844F5A" w:rsidP="00844F5A">
      <w:pPr>
        <w:spacing w:after="0" w:line="240" w:lineRule="auto"/>
        <w:rPr>
          <w:rFonts w:ascii="Times New Roman" w:eastAsia="Times New Roman" w:hAnsi="Times New Roman" w:cs="Times New Roman"/>
          <w:vanish/>
          <w:sz w:val="24"/>
          <w:szCs w:val="24"/>
          <w:lang w:eastAsia="el-GR"/>
        </w:rPr>
      </w:pPr>
    </w:p>
    <w:tbl>
      <w:tblPr>
        <w:tblW w:w="5000" w:type="pct"/>
        <w:tblCellSpacing w:w="0" w:type="dxa"/>
        <w:shd w:val="clear" w:color="auto" w:fill="EBEBEB"/>
        <w:tblCellMar>
          <w:top w:w="45" w:type="dxa"/>
          <w:left w:w="45" w:type="dxa"/>
          <w:bottom w:w="45" w:type="dxa"/>
          <w:right w:w="45" w:type="dxa"/>
        </w:tblCellMar>
        <w:tblLook w:val="04A0"/>
      </w:tblPr>
      <w:tblGrid>
        <w:gridCol w:w="367"/>
        <w:gridCol w:w="2485"/>
        <w:gridCol w:w="6264"/>
      </w:tblGrid>
      <w:tr w:rsidR="00844F5A" w:rsidRPr="00844F5A" w:rsidTr="00844F5A">
        <w:trPr>
          <w:tblCellSpacing w:w="0" w:type="dxa"/>
        </w:trPr>
        <w:tc>
          <w:tcPr>
            <w:tcW w:w="0" w:type="auto"/>
            <w:shd w:val="clear" w:color="auto" w:fill="EBEBEB"/>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6845" cy="156845"/>
                  <wp:effectExtent l="19050" t="0" r="0" b="0"/>
                  <wp:docPr id="23" name="Εικόνα 23" descr="C:\Users\evgenia\Desktop\GUnet - Καταχωρητής ονομάτων .gr - Νομιμοποιητικά έγγραφα_files\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vgenia\Desktop\GUnet - Καταχωρητής ονομάτων .gr - Νομιμοποιητικά έγγραφα_files\square.jpg"/>
                          <pic:cNvPicPr>
                            <a:picLocks noChangeAspect="1" noChangeArrowheads="1"/>
                          </pic:cNvPicPr>
                        </pic:nvPicPr>
                        <pic:blipFill>
                          <a:blip r:embed="rId4"/>
                          <a:srcRect/>
                          <a:stretch>
                            <a:fillRect/>
                          </a:stretch>
                        </pic:blipFill>
                        <pic:spPr bwMode="auto">
                          <a:xfrm>
                            <a:off x="0" y="0"/>
                            <a:ext cx="156845" cy="156845"/>
                          </a:xfrm>
                          <a:prstGeom prst="rect">
                            <a:avLst/>
                          </a:prstGeom>
                          <a:noFill/>
                          <a:ln w="9525">
                            <a:noFill/>
                            <a:miter lim="800000"/>
                            <a:headEnd/>
                            <a:tailEnd/>
                          </a:ln>
                        </pic:spPr>
                      </pic:pic>
                    </a:graphicData>
                  </a:graphic>
                </wp:inline>
              </w:drawing>
            </w:r>
          </w:p>
        </w:tc>
        <w:tc>
          <w:tcPr>
            <w:tcW w:w="0" w:type="auto"/>
            <w:shd w:val="clear" w:color="auto" w:fill="EBEBEB"/>
            <w:noWrap/>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b/>
                <w:bCs/>
                <w:sz w:val="24"/>
                <w:szCs w:val="24"/>
                <w:lang w:eastAsia="el-GR"/>
              </w:rPr>
              <w:t>Για Ανώνυμες Εταιρίες</w:t>
            </w:r>
          </w:p>
        </w:tc>
        <w:tc>
          <w:tcPr>
            <w:tcW w:w="5000" w:type="pct"/>
            <w:shd w:val="clear" w:color="auto" w:fill="EBEBEB"/>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 </w:t>
            </w:r>
          </w:p>
        </w:tc>
      </w:tr>
      <w:tr w:rsidR="00844F5A" w:rsidRPr="00844F5A" w:rsidTr="00844F5A">
        <w:trPr>
          <w:tblCellSpacing w:w="0" w:type="dxa"/>
        </w:trPr>
        <w:tc>
          <w:tcPr>
            <w:tcW w:w="0" w:type="auto"/>
            <w:shd w:val="clear" w:color="auto" w:fill="EBEBEB"/>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 </w:t>
            </w:r>
          </w:p>
        </w:tc>
        <w:tc>
          <w:tcPr>
            <w:tcW w:w="0" w:type="auto"/>
            <w:gridSpan w:val="2"/>
            <w:shd w:val="clear" w:color="auto" w:fill="EBEBEB"/>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1.ΦΕΚ Σύστασης της Εταιρίας</w:t>
            </w:r>
            <w:r w:rsidRPr="00844F5A">
              <w:rPr>
                <w:rFonts w:ascii="Times New Roman" w:eastAsia="Times New Roman" w:hAnsi="Times New Roman" w:cs="Times New Roman"/>
                <w:sz w:val="24"/>
                <w:szCs w:val="24"/>
                <w:lang w:eastAsia="el-GR"/>
              </w:rPr>
              <w:br/>
              <w:t xml:space="preserve">2.Ισχύον (αρχικό ή κωδικοποιημένο) Καταστατικό της Εταιρίας (με σφραγίδα της </w:t>
            </w:r>
            <w:r w:rsidRPr="00844F5A">
              <w:rPr>
                <w:rFonts w:ascii="Times New Roman" w:eastAsia="Times New Roman" w:hAnsi="Times New Roman" w:cs="Times New Roman"/>
                <w:sz w:val="24"/>
                <w:szCs w:val="24"/>
                <w:lang w:eastAsia="el-GR"/>
              </w:rPr>
              <w:lastRenderedPageBreak/>
              <w:t>αρμόδιας Νομαρχίας και πρόσφατη ημερομηνία θεώρησης), το ΦΕΚ δημοσίευσης της τελευταίας κωδικοποίησης ή (εφόσον δεν προσκομίζεται Κωδικοποιημένο Καταστατικό) Πιστοποιητικό της αρμόδιας Νομαρχίας για τις τροποποιήσεις του καταστατικού και τα ΦΕΚ τ. ΑΕ και ΕΠΕ στα οποία δημοσιεύτηκαν τυχόν τροποποιήσεις του Καταστατικού της Εταιρείας.</w:t>
            </w:r>
            <w:r w:rsidRPr="00844F5A">
              <w:rPr>
                <w:rFonts w:ascii="Times New Roman" w:eastAsia="Times New Roman" w:hAnsi="Times New Roman" w:cs="Times New Roman"/>
                <w:sz w:val="24"/>
                <w:szCs w:val="24"/>
                <w:lang w:eastAsia="el-GR"/>
              </w:rPr>
              <w:br/>
              <w:t>3.Πρακτικό Γενικής Συνέλευσης εκλογής του τρέχοντος Διοικητικού Συμβουλίου (επικυρωμένο αντίγραφο)</w:t>
            </w:r>
            <w:r w:rsidRPr="00844F5A">
              <w:rPr>
                <w:rFonts w:ascii="Times New Roman" w:eastAsia="Times New Roman" w:hAnsi="Times New Roman" w:cs="Times New Roman"/>
                <w:sz w:val="24"/>
                <w:szCs w:val="24"/>
                <w:lang w:eastAsia="el-GR"/>
              </w:rPr>
              <w:br/>
              <w:t>4.Πρακτικό Διοικητικού Συμβουλίου συγκρότησης σε σώμα και εκπροσώπησης (επικυρωμένο αντίγραφο)</w:t>
            </w:r>
            <w:r w:rsidRPr="00844F5A">
              <w:rPr>
                <w:rFonts w:ascii="Times New Roman" w:eastAsia="Times New Roman" w:hAnsi="Times New Roman" w:cs="Times New Roman"/>
                <w:sz w:val="24"/>
                <w:szCs w:val="24"/>
                <w:lang w:eastAsia="el-GR"/>
              </w:rPr>
              <w:br/>
              <w:t>5.ΦΕΚ (ή ανακοίνωση εποπτεύουσας αρχής, σε περίπτωση που δεν έχει εκδοθεί ακόμη το σχετικό ΦΕΚ) δημοσίευσης της συγκρότησης του τρέχοντος Διοικητικού Συμβουλίου και εκπροσώπησης</w:t>
            </w:r>
            <w:r w:rsidRPr="00844F5A">
              <w:rPr>
                <w:rFonts w:ascii="Times New Roman" w:eastAsia="Times New Roman" w:hAnsi="Times New Roman" w:cs="Times New Roman"/>
                <w:sz w:val="24"/>
                <w:szCs w:val="24"/>
                <w:lang w:eastAsia="el-GR"/>
              </w:rPr>
              <w:br/>
              <w:t>6.Πρακτικά Γενικής Συνέλευσης και Διοικητικού Συμβουλίου που αφορούν σε παραιτήσεις/αντικαταστάσεις μελών, αν έχουν λάβει χώρα (επικυρωμένο αντίγραφο)</w:t>
            </w:r>
            <w:r w:rsidRPr="00844F5A">
              <w:rPr>
                <w:rFonts w:ascii="Times New Roman" w:eastAsia="Times New Roman" w:hAnsi="Times New Roman" w:cs="Times New Roman"/>
                <w:sz w:val="24"/>
                <w:szCs w:val="24"/>
                <w:lang w:eastAsia="el-GR"/>
              </w:rPr>
              <w:br/>
              <w:t>7.Δήλωση υπογεγραμμένη από τον/τους εξουσιοδοτημένο/ους εκπρόσωπο/ους της Εταιρίας, που να αναφέρει ότι όλα τα έγγραφα που έχουν δοθεί στην GUNET και να βεβαιώνει ότι καμία αλλαγή δεν έχει επέλθει στην εκπροσώπηση της Εταιρίας</w:t>
            </w:r>
            <w:r w:rsidRPr="00844F5A">
              <w:rPr>
                <w:rFonts w:ascii="Times New Roman" w:eastAsia="Times New Roman" w:hAnsi="Times New Roman" w:cs="Times New Roman"/>
                <w:sz w:val="24"/>
                <w:szCs w:val="24"/>
                <w:lang w:eastAsia="el-GR"/>
              </w:rPr>
              <w:br/>
              <w:t>Σημείωση</w:t>
            </w:r>
            <w:r w:rsidRPr="00844F5A">
              <w:rPr>
                <w:rFonts w:ascii="Times New Roman" w:eastAsia="Times New Roman" w:hAnsi="Times New Roman" w:cs="Times New Roman"/>
                <w:sz w:val="24"/>
                <w:szCs w:val="24"/>
                <w:lang w:eastAsia="el-GR"/>
              </w:rPr>
              <w:br/>
              <w:t>Τα ως άνω νομιμοποιητικά έγγραφα πρέπει να δίδονται ως επίσημα ή επικυρωμένα αντίγραφα, από δικηγόρο ή αρμόδια αρχή.</w:t>
            </w:r>
            <w:r w:rsidRPr="00844F5A">
              <w:rPr>
                <w:rFonts w:ascii="Times New Roman" w:eastAsia="Times New Roman" w:hAnsi="Times New Roman" w:cs="Times New Roman"/>
                <w:sz w:val="24"/>
                <w:szCs w:val="24"/>
                <w:lang w:eastAsia="el-GR"/>
              </w:rPr>
              <w:br/>
              <w:t>Σε περίπτωση ελλείψεων ή αμφιβολιών ενδέχεται να ζητηθούν κατά περίπτωση περαιτέρω έγγραφα.</w:t>
            </w:r>
          </w:p>
        </w:tc>
      </w:tr>
    </w:tbl>
    <w:p w:rsidR="00844F5A" w:rsidRPr="00844F5A" w:rsidRDefault="00844F5A" w:rsidP="00844F5A">
      <w:pPr>
        <w:spacing w:after="0" w:line="240" w:lineRule="auto"/>
        <w:rPr>
          <w:rFonts w:ascii="Times New Roman" w:eastAsia="Times New Roman" w:hAnsi="Times New Roman" w:cs="Times New Roman"/>
          <w:vanish/>
          <w:sz w:val="24"/>
          <w:szCs w:val="24"/>
          <w:lang w:eastAsia="el-GR"/>
        </w:rPr>
      </w:pPr>
    </w:p>
    <w:tbl>
      <w:tblPr>
        <w:tblW w:w="5000" w:type="pct"/>
        <w:tblCellSpacing w:w="0" w:type="dxa"/>
        <w:shd w:val="clear" w:color="auto" w:fill="EBEBEB"/>
        <w:tblCellMar>
          <w:top w:w="45" w:type="dxa"/>
          <w:left w:w="45" w:type="dxa"/>
          <w:bottom w:w="45" w:type="dxa"/>
          <w:right w:w="45" w:type="dxa"/>
        </w:tblCellMar>
        <w:tblLook w:val="04A0"/>
      </w:tblPr>
      <w:tblGrid>
        <w:gridCol w:w="367"/>
        <w:gridCol w:w="4676"/>
        <w:gridCol w:w="4073"/>
      </w:tblGrid>
      <w:tr w:rsidR="00844F5A" w:rsidRPr="00844F5A" w:rsidTr="00844F5A">
        <w:trPr>
          <w:tblCellSpacing w:w="0" w:type="dxa"/>
        </w:trPr>
        <w:tc>
          <w:tcPr>
            <w:tcW w:w="0" w:type="auto"/>
            <w:shd w:val="clear" w:color="auto" w:fill="EBEBEB"/>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noProof/>
                <w:sz w:val="24"/>
                <w:szCs w:val="24"/>
                <w:lang w:eastAsia="el-GR"/>
              </w:rPr>
              <w:drawing>
                <wp:inline distT="0" distB="0" distL="0" distR="0">
                  <wp:extent cx="156845" cy="156845"/>
                  <wp:effectExtent l="19050" t="0" r="0" b="0"/>
                  <wp:docPr id="24" name="Εικόνα 24" descr="C:\Users\evgenia\Desktop\GUnet - Καταχωρητής ονομάτων .gr - Νομιμοποιητικά έγγραφα_files\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vgenia\Desktop\GUnet - Καταχωρητής ονομάτων .gr - Νομιμοποιητικά έγγραφα_files\square.jpg"/>
                          <pic:cNvPicPr>
                            <a:picLocks noChangeAspect="1" noChangeArrowheads="1"/>
                          </pic:cNvPicPr>
                        </pic:nvPicPr>
                        <pic:blipFill>
                          <a:blip r:embed="rId4"/>
                          <a:srcRect/>
                          <a:stretch>
                            <a:fillRect/>
                          </a:stretch>
                        </pic:blipFill>
                        <pic:spPr bwMode="auto">
                          <a:xfrm>
                            <a:off x="0" y="0"/>
                            <a:ext cx="156845" cy="156845"/>
                          </a:xfrm>
                          <a:prstGeom prst="rect">
                            <a:avLst/>
                          </a:prstGeom>
                          <a:noFill/>
                          <a:ln w="9525">
                            <a:noFill/>
                            <a:miter lim="800000"/>
                            <a:headEnd/>
                            <a:tailEnd/>
                          </a:ln>
                        </pic:spPr>
                      </pic:pic>
                    </a:graphicData>
                  </a:graphic>
                </wp:inline>
              </w:drawing>
            </w:r>
          </w:p>
        </w:tc>
        <w:tc>
          <w:tcPr>
            <w:tcW w:w="0" w:type="auto"/>
            <w:shd w:val="clear" w:color="auto" w:fill="EBEBEB"/>
            <w:noWrap/>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b/>
                <w:bCs/>
                <w:sz w:val="24"/>
                <w:szCs w:val="24"/>
                <w:lang w:eastAsia="el-GR"/>
              </w:rPr>
              <w:t>Για Ομόρρυθμες και Ετερόρρυθμες Εταιρίες</w:t>
            </w:r>
          </w:p>
        </w:tc>
        <w:tc>
          <w:tcPr>
            <w:tcW w:w="5000" w:type="pct"/>
            <w:shd w:val="clear" w:color="auto" w:fill="EBEBEB"/>
            <w:vAlign w:val="center"/>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 </w:t>
            </w:r>
          </w:p>
        </w:tc>
      </w:tr>
      <w:tr w:rsidR="00844F5A" w:rsidRPr="00844F5A" w:rsidTr="00844F5A">
        <w:trPr>
          <w:tblCellSpacing w:w="0" w:type="dxa"/>
        </w:trPr>
        <w:tc>
          <w:tcPr>
            <w:tcW w:w="0" w:type="auto"/>
            <w:shd w:val="clear" w:color="auto" w:fill="EBEBEB"/>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 </w:t>
            </w:r>
          </w:p>
        </w:tc>
        <w:tc>
          <w:tcPr>
            <w:tcW w:w="0" w:type="auto"/>
            <w:gridSpan w:val="2"/>
            <w:shd w:val="clear" w:color="auto" w:fill="EBEBEB"/>
            <w:hideMark/>
          </w:tcPr>
          <w:p w:rsidR="00844F5A" w:rsidRPr="00844F5A" w:rsidRDefault="00844F5A" w:rsidP="00844F5A">
            <w:pPr>
              <w:spacing w:after="0" w:line="240" w:lineRule="auto"/>
              <w:rPr>
                <w:rFonts w:ascii="Times New Roman" w:eastAsia="Times New Roman" w:hAnsi="Times New Roman" w:cs="Times New Roman"/>
                <w:sz w:val="24"/>
                <w:szCs w:val="24"/>
                <w:lang w:eastAsia="el-GR"/>
              </w:rPr>
            </w:pPr>
            <w:r w:rsidRPr="00844F5A">
              <w:rPr>
                <w:rFonts w:ascii="Times New Roman" w:eastAsia="Times New Roman" w:hAnsi="Times New Roman" w:cs="Times New Roman"/>
                <w:sz w:val="24"/>
                <w:szCs w:val="24"/>
                <w:lang w:eastAsia="el-GR"/>
              </w:rPr>
              <w:t>1.Συμφωνητικό Σύστασης της Εταιρίας (Καταστατικό) με την ενσφράγιστη βεβαίωση καταχώρισής του στα σχετικά βιβλία του οικείου Πρωτοδικείου</w:t>
            </w:r>
            <w:r w:rsidRPr="00844F5A">
              <w:rPr>
                <w:rFonts w:ascii="Times New Roman" w:eastAsia="Times New Roman" w:hAnsi="Times New Roman" w:cs="Times New Roman"/>
                <w:sz w:val="24"/>
                <w:szCs w:val="24"/>
                <w:lang w:eastAsia="el-GR"/>
              </w:rPr>
              <w:br/>
              <w:t>2.Τροποποιήσεις Καταστατικού με την ενσφράγιστη βεβαίωση καταχώρισής τους στα σχετικά βιβλία του οικείου Πρωτοδικείου</w:t>
            </w:r>
            <w:r w:rsidRPr="00844F5A">
              <w:rPr>
                <w:rFonts w:ascii="Times New Roman" w:eastAsia="Times New Roman" w:hAnsi="Times New Roman" w:cs="Times New Roman"/>
                <w:sz w:val="24"/>
                <w:szCs w:val="24"/>
                <w:lang w:eastAsia="el-GR"/>
              </w:rPr>
              <w:br/>
              <w:t xml:space="preserve">3.Πρόσφατο πιστοποιητικό του οικείου Πρωτοδικείου περί των </w:t>
            </w:r>
            <w:proofErr w:type="spellStart"/>
            <w:r w:rsidRPr="00844F5A">
              <w:rPr>
                <w:rFonts w:ascii="Times New Roman" w:eastAsia="Times New Roman" w:hAnsi="Times New Roman" w:cs="Times New Roman"/>
                <w:sz w:val="24"/>
                <w:szCs w:val="24"/>
                <w:lang w:eastAsia="el-GR"/>
              </w:rPr>
              <w:t>καταχωρηθεισών</w:t>
            </w:r>
            <w:proofErr w:type="spellEnd"/>
            <w:r w:rsidRPr="00844F5A">
              <w:rPr>
                <w:rFonts w:ascii="Times New Roman" w:eastAsia="Times New Roman" w:hAnsi="Times New Roman" w:cs="Times New Roman"/>
                <w:sz w:val="24"/>
                <w:szCs w:val="24"/>
                <w:lang w:eastAsia="el-GR"/>
              </w:rPr>
              <w:t xml:space="preserve"> τροποποιήσεων του Καταστατικού</w:t>
            </w:r>
            <w:r w:rsidRPr="00844F5A">
              <w:rPr>
                <w:rFonts w:ascii="Times New Roman" w:eastAsia="Times New Roman" w:hAnsi="Times New Roman" w:cs="Times New Roman"/>
                <w:sz w:val="24"/>
                <w:szCs w:val="24"/>
                <w:lang w:eastAsia="el-GR"/>
              </w:rPr>
              <w:br/>
              <w:t>4.Δήλωση υπογεγραμμένη από τον/τους εξουσιοδοτημένο/ους εκπρόσωπο/ους της Εταιρίας (διαχειριστή/ές), που να αναφέρει όλα τα έγγραφα που έχουν δοθεί στην GUNET και να βεβαιώνει ότι καμία αλλαγή δεν έχει επέλθει στην εκπροσώπηση της Εταιρίας </w:t>
            </w:r>
            <w:r w:rsidRPr="00844F5A">
              <w:rPr>
                <w:rFonts w:ascii="Times New Roman" w:eastAsia="Times New Roman" w:hAnsi="Times New Roman" w:cs="Times New Roman"/>
                <w:sz w:val="24"/>
                <w:szCs w:val="24"/>
                <w:lang w:eastAsia="el-GR"/>
              </w:rPr>
              <w:br/>
              <w:t>Σημείωση</w:t>
            </w:r>
            <w:r w:rsidRPr="00844F5A">
              <w:rPr>
                <w:rFonts w:ascii="Times New Roman" w:eastAsia="Times New Roman" w:hAnsi="Times New Roman" w:cs="Times New Roman"/>
                <w:sz w:val="24"/>
                <w:szCs w:val="24"/>
                <w:lang w:eastAsia="el-GR"/>
              </w:rPr>
              <w:br/>
              <w:t>Τα ως άνω νομιμοποιητικά έγγραφα πρέπει να δίδονται ως επίσημα ή επικυρωμένα αντίγραφα. Σε περίπτωση ελλείψεων ή αμφιβολιών ενδέχεται να ζητηθούν κατά περίπτωση περαιτέρω έγγραφα.</w:t>
            </w:r>
          </w:p>
        </w:tc>
      </w:tr>
    </w:tbl>
    <w:p w:rsidR="00F828D2" w:rsidRDefault="00F828D2"/>
    <w:sectPr w:rsidR="00F828D2" w:rsidSect="00F828D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844F5A"/>
    <w:rsid w:val="00844F5A"/>
    <w:rsid w:val="00F828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296504">
      <w:bodyDiv w:val="1"/>
      <w:marLeft w:val="0"/>
      <w:marRight w:val="0"/>
      <w:marTop w:val="0"/>
      <w:marBottom w:val="0"/>
      <w:divBdr>
        <w:top w:val="none" w:sz="0" w:space="0" w:color="auto"/>
        <w:left w:val="none" w:sz="0" w:space="0" w:color="auto"/>
        <w:bottom w:val="none" w:sz="0" w:space="0" w:color="auto"/>
        <w:right w:val="none" w:sz="0" w:space="0" w:color="auto"/>
      </w:divBdr>
    </w:div>
    <w:div w:id="211656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4012</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dc:creator>
  <cp:lastModifiedBy>evgenia</cp:lastModifiedBy>
  <cp:revision>1</cp:revision>
  <dcterms:created xsi:type="dcterms:W3CDTF">2017-07-25T09:48:00Z</dcterms:created>
  <dcterms:modified xsi:type="dcterms:W3CDTF">2017-07-25T09:49:00Z</dcterms:modified>
</cp:coreProperties>
</file>